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7D" w:rsidRPr="0051337D" w:rsidRDefault="0051337D" w:rsidP="00513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33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Темперамент ребенка</w:t>
      </w:r>
    </w:p>
    <w:p w:rsidR="0051337D" w:rsidRDefault="0051337D" w:rsidP="00513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337D" w:rsidRPr="0051337D" w:rsidRDefault="0051337D" w:rsidP="0051337D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Темперамент считается врожденной характеристикой личности. Традиционно выделяют четыре типа темперамента: сангвиник, холерик, меланхолик, флегматик. И хотя чистые типы встречаются довольно редко, понимание о преобладающем темпераменте дает довольно важную информацию. У детей черты того или иного темперамента проявляются уже в возрасте 3-4 лет, но более достоверно можно выявить его в возрасте 5-6 лет.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Разница в темпераментах между родителями и детьми может привести к глубоким конфликтам, если вовремя не осознать, в чем же проблема. Вам будет гораздо проще понять своего ребенка, направить, рассчитать его нагрузку, заинтересовать, развить его лучшие качества, если вы определите, какой тип темперамента у него наиболее выражен.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b/>
          <w:bCs/>
          <w:color w:val="FF1493"/>
          <w:sz w:val="24"/>
          <w:szCs w:val="24"/>
        </w:rPr>
        <w:t>Сангвиник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32CD32"/>
          <w:sz w:val="24"/>
          <w:szCs w:val="24"/>
        </w:rPr>
        <w:t>Положительные черты: 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общительность, энергичность, быстрое приспособление к новым условиям, контактность.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FF4500"/>
          <w:sz w:val="24"/>
          <w:szCs w:val="24"/>
        </w:rPr>
        <w:t>Отрицательные черты:</w:t>
      </w:r>
      <w:r>
        <w:rPr>
          <w:rFonts w:ascii="Times New Roman" w:eastAsia="Times New Roman" w:hAnsi="Times New Roman" w:cs="Times New Roman"/>
          <w:color w:val="FF4500"/>
          <w:sz w:val="24"/>
          <w:szCs w:val="24"/>
        </w:rPr>
        <w:t xml:space="preserve"> 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несобранность, небрежность, непостоянство, распылённость интересов.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1E90FF"/>
          <w:sz w:val="24"/>
          <w:szCs w:val="24"/>
        </w:rPr>
        <w:t>Меры воздействия: 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не следует ограничивать живость и активность ребёнка, нужно учить его доводить начатое дело до конца, внимательно относиться к сверстникам, считаться с мнением других, формировать устойчивые привязанности, интересы.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1337D">
        <w:rPr>
          <w:rFonts w:ascii="Times New Roman" w:eastAsia="Times New Roman" w:hAnsi="Times New Roman" w:cs="Times New Roman"/>
          <w:b/>
          <w:bCs/>
          <w:color w:val="FF1493"/>
          <w:sz w:val="24"/>
          <w:szCs w:val="24"/>
        </w:rPr>
        <w:t>Холерик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32CD32"/>
          <w:sz w:val="24"/>
          <w:szCs w:val="24"/>
        </w:rPr>
        <w:t>Положительные черты: 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активность, напористость, решительность, подвижность, эмоциональность.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FF4500"/>
          <w:sz w:val="24"/>
          <w:szCs w:val="24"/>
        </w:rPr>
        <w:t>Отрицательные черты:</w:t>
      </w:r>
      <w:r>
        <w:rPr>
          <w:rFonts w:ascii="Times New Roman" w:eastAsia="Times New Roman" w:hAnsi="Times New Roman" w:cs="Times New Roman"/>
          <w:color w:val="FF4500"/>
          <w:sz w:val="24"/>
          <w:szCs w:val="24"/>
        </w:rPr>
        <w:t xml:space="preserve"> 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повышенная возбудимость, импульсивность, несдержанность, резкость.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00BFFF"/>
          <w:sz w:val="24"/>
          <w:szCs w:val="24"/>
        </w:rPr>
        <w:t>Меры воздействия:</w:t>
      </w:r>
      <w:r>
        <w:rPr>
          <w:rFonts w:ascii="Times New Roman" w:eastAsia="Times New Roman" w:hAnsi="Times New Roman" w:cs="Times New Roman"/>
          <w:color w:val="00BFFF"/>
          <w:sz w:val="24"/>
          <w:szCs w:val="24"/>
        </w:rPr>
        <w:t xml:space="preserve"> 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нельзя ограничивать активность малыша,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еобходимо вырабатывать сосредоточенность, усидчивость, учить соблюдать правила общения.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b/>
          <w:bCs/>
          <w:color w:val="FF1493"/>
          <w:sz w:val="24"/>
          <w:szCs w:val="24"/>
        </w:rPr>
        <w:t>Флегматик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gramStart"/>
      <w:r w:rsidRPr="0051337D">
        <w:rPr>
          <w:rFonts w:ascii="Times New Roman" w:eastAsia="Times New Roman" w:hAnsi="Times New Roman" w:cs="Times New Roman"/>
          <w:color w:val="32CD32"/>
          <w:sz w:val="24"/>
          <w:szCs w:val="24"/>
        </w:rPr>
        <w:t>Положительные черты:</w:t>
      </w:r>
      <w:r>
        <w:rPr>
          <w:rFonts w:ascii="Times New Roman" w:eastAsia="Times New Roman" w:hAnsi="Times New Roman" w:cs="Times New Roman"/>
          <w:color w:val="32CD32"/>
          <w:sz w:val="24"/>
          <w:szCs w:val="24"/>
        </w:rPr>
        <w:t xml:space="preserve"> 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уравновешенность, терпимость, способность к длительному, сосредоточению, невозмутимость, самообладание, старательность, аккуратность.</w:t>
      </w:r>
      <w:proofErr w:type="gramEnd"/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FF4500"/>
          <w:sz w:val="24"/>
          <w:szCs w:val="24"/>
        </w:rPr>
        <w:t>Отрицательные черты:</w:t>
      </w:r>
      <w:r>
        <w:rPr>
          <w:rFonts w:ascii="Times New Roman" w:eastAsia="Times New Roman" w:hAnsi="Times New Roman" w:cs="Times New Roman"/>
          <w:color w:val="FF4500"/>
          <w:sz w:val="24"/>
          <w:szCs w:val="24"/>
        </w:rPr>
        <w:t xml:space="preserve"> 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медлительность, вялость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00BFFF"/>
          <w:sz w:val="24"/>
          <w:szCs w:val="24"/>
        </w:rPr>
        <w:t>Меры воздействия: 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нельзя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заставлять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действовать быстрее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еобходимо развивать двигательную активность, коммуникативные навыки.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1337D">
        <w:rPr>
          <w:rFonts w:ascii="Times New Roman" w:eastAsia="Times New Roman" w:hAnsi="Times New Roman" w:cs="Times New Roman"/>
          <w:b/>
          <w:bCs/>
          <w:color w:val="FF1493"/>
          <w:sz w:val="24"/>
          <w:szCs w:val="24"/>
        </w:rPr>
        <w:t>Меланхолик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00B050"/>
          <w:sz w:val="24"/>
          <w:szCs w:val="24"/>
        </w:rPr>
        <w:t>Положительные черты: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высокая чувствительность, высокий уровень самоконтроля, способность к </w:t>
      </w:r>
      <w:proofErr w:type="spellStart"/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FF0000"/>
          <w:sz w:val="24"/>
          <w:szCs w:val="24"/>
        </w:rPr>
        <w:t>Отрицательные черты: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неуверенность, замкнутость, боязливость, тревожность.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00B0F0"/>
          <w:sz w:val="24"/>
          <w:szCs w:val="24"/>
        </w:rPr>
        <w:t>Меры воздействия: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нельзя повышать голос, проявлять чрезмерную требовательность, подчёркивать недостатки. Следует говорить мягко, но уверенно, использовать эмоциональную поддержку, высказывать одобрение, необходимо развивать общительность, стремление к активности, умение преодолевать трудности.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1337D" w:rsidRDefault="0051337D" w:rsidP="00513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 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оветуем п</w:t>
      </w:r>
      <w:r w:rsidR="004F538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очитать:</w:t>
      </w:r>
    </w:p>
    <w:p w:rsidR="0051337D" w:rsidRDefault="0051337D" w:rsidP="00513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Аверьянов М.Д. Детская психология. </w:t>
      </w:r>
    </w:p>
    <w:p w:rsidR="0051337D" w:rsidRDefault="0051337D" w:rsidP="00513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Гиппенрейтер</w:t>
      </w:r>
      <w:proofErr w:type="spellEnd"/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Ю.Б. Введение в общую психологию. </w:t>
      </w:r>
    </w:p>
    <w:p w:rsidR="0051337D" w:rsidRPr="0051337D" w:rsidRDefault="0051337D" w:rsidP="005133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>Эльконин</w:t>
      </w:r>
      <w:proofErr w:type="spellEnd"/>
      <w:r w:rsidRPr="00513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Д.Б. Детская психология. </w:t>
      </w:r>
    </w:p>
    <w:p w:rsidR="000E79CB" w:rsidRDefault="000E79CB"/>
    <w:sectPr w:rsidR="000E79CB" w:rsidSect="00B3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1337D"/>
    <w:rsid w:val="000E79CB"/>
    <w:rsid w:val="004F5383"/>
    <w:rsid w:val="0051337D"/>
    <w:rsid w:val="00B3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33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2022-11-21T05:56:00Z</dcterms:created>
  <dcterms:modified xsi:type="dcterms:W3CDTF">2022-11-21T06:03:00Z</dcterms:modified>
</cp:coreProperties>
</file>